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A2" w:rsidRDefault="00173186">
      <w:pPr>
        <w:pStyle w:val="Heading2"/>
        <w:jc w:val="both"/>
        <w:rPr>
          <w:sz w:val="28"/>
        </w:rPr>
      </w:pPr>
      <w:r>
        <w:rPr>
          <w:sz w:val="28"/>
        </w:rPr>
        <w:t>Liceo - Classico ‘L. Ariosto’                                            anno scolastico 2010/2011</w:t>
      </w:r>
    </w:p>
    <w:p w:rsidR="00663EA2" w:rsidRDefault="00173186">
      <w:pPr>
        <w:pStyle w:val="Standard"/>
        <w:jc w:val="both"/>
      </w:pPr>
      <w:r>
        <w:t xml:space="preserve">        Ferrara</w:t>
      </w:r>
    </w:p>
    <w:p w:rsidR="00663EA2" w:rsidRDefault="00663EA2">
      <w:pPr>
        <w:pStyle w:val="Standard"/>
        <w:jc w:val="both"/>
      </w:pPr>
    </w:p>
    <w:p w:rsidR="00663EA2" w:rsidRDefault="00173186">
      <w:pPr>
        <w:pStyle w:val="Heading1"/>
      </w:pPr>
      <w:r>
        <w:rPr>
          <w:i/>
        </w:rPr>
        <w:t xml:space="preserve">Piano di lavoro di </w:t>
      </w:r>
      <w:r>
        <w:rPr>
          <w:b/>
          <w:i/>
        </w:rPr>
        <w:t>Matematica</w:t>
      </w:r>
    </w:p>
    <w:p w:rsidR="00663EA2" w:rsidRDefault="00173186">
      <w:pPr>
        <w:pStyle w:val="Standard"/>
        <w:jc w:val="both"/>
      </w:pP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classe  IV  sez. </w:t>
      </w:r>
      <w:r>
        <w:rPr>
          <w:b/>
          <w:i/>
        </w:rPr>
        <w:t>C</w:t>
      </w:r>
      <w:r>
        <w:rPr>
          <w:i/>
        </w:rPr>
        <w:t xml:space="preserve">  indirizzo  liceo  </w:t>
      </w:r>
      <w:proofErr w:type="spellStart"/>
      <w:r>
        <w:rPr>
          <w:i/>
        </w:rPr>
        <w:t>clasico</w:t>
      </w:r>
      <w:proofErr w:type="spellEnd"/>
    </w:p>
    <w:p w:rsidR="00663EA2" w:rsidRDefault="00173186">
      <w:pPr>
        <w:pStyle w:val="Standard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663EA2" w:rsidRDefault="00173186">
      <w:pPr>
        <w:pStyle w:val="Textbody"/>
      </w:pPr>
      <w:r>
        <w:t xml:space="preserve"> </w:t>
      </w:r>
      <w:r>
        <w:t>Nel formulare il piano di lavoro di Matematica   per la classe IV C indirizzo  classico, si è tenuto conto dei principi a cui si ispira la proposta formativa del Liceo L. Ariosto, vedi Carta dei servizi ,  e delle  finalità</w:t>
      </w:r>
      <w:r>
        <w:t xml:space="preserve"> generali della riforma delle superiori e delle indicazioni del Dipartimento di matematica-Fisica .  Gli obiettivi specifici delle discipline risultano ispirati ai programmi dell’indirizzo classico,  alla programmazione elaborata dal consiglio di classe de</w:t>
      </w:r>
      <w:r>
        <w:t>lla IIV C  Nel programmare il piano di lavoro si è fatto riferimento alla impostazione data  dai testi in uso in merito ai prerequisiti minimi e agli obiettivi specifici, per ogni  modulo adattandoli ovviamente alla natura della classe e alle  situazioni c</w:t>
      </w:r>
      <w:r>
        <w:t>he si determineranno. Ci si riserva la facoltà di introdurre mini-unità didattiche specifiche ad argomenti che possano presentare un particolare interesse.</w:t>
      </w:r>
    </w:p>
    <w:p w:rsidR="00663EA2" w:rsidRDefault="00663EA2">
      <w:pPr>
        <w:pStyle w:val="Textbody"/>
      </w:pPr>
    </w:p>
    <w:p w:rsidR="00663EA2" w:rsidRDefault="00173186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 xml:space="preserve">PROGRAMMA </w:t>
      </w:r>
      <w:proofErr w:type="spellStart"/>
      <w:r>
        <w:rPr>
          <w:b/>
          <w:bCs/>
          <w:u w:val="single"/>
        </w:rPr>
        <w:t>DI</w:t>
      </w:r>
      <w:proofErr w:type="spellEnd"/>
      <w:r>
        <w:rPr>
          <w:b/>
          <w:bCs/>
          <w:u w:val="single"/>
        </w:rPr>
        <w:t xml:space="preserve"> MATEMATICA</w:t>
      </w:r>
    </w:p>
    <w:p w:rsidR="00663EA2" w:rsidRDefault="00663EA2">
      <w:pPr>
        <w:pStyle w:val="Textbody"/>
        <w:rPr>
          <w:u w:val="single"/>
        </w:rPr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Obiettivi della disciplina</w:t>
      </w:r>
    </w:p>
    <w:p w:rsidR="00663EA2" w:rsidRDefault="00663EA2">
      <w:pPr>
        <w:pStyle w:val="Textbody"/>
        <w:rPr>
          <w:u w:val="single"/>
        </w:rPr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Competenze</w:t>
      </w:r>
    </w:p>
    <w:p w:rsidR="00663EA2" w:rsidRDefault="00173186">
      <w:pPr>
        <w:pStyle w:val="Textbody"/>
      </w:pPr>
      <w:r>
        <w:t>Lo studente alla fine del primo ann</w:t>
      </w:r>
      <w:r>
        <w:t>o deve sviluppare conoscenze e capacità che rafforzino le seguenti competenze :</w:t>
      </w:r>
    </w:p>
    <w:p w:rsidR="00663EA2" w:rsidRDefault="00173186">
      <w:pPr>
        <w:pStyle w:val="Textbody"/>
        <w:numPr>
          <w:ilvl w:val="0"/>
          <w:numId w:val="5"/>
        </w:numPr>
        <w:ind w:left="720" w:hanging="360"/>
      </w:pPr>
      <w:r>
        <w:t>Utilizzare le procedure e le tecniche di calcolo studiate</w:t>
      </w:r>
    </w:p>
    <w:p w:rsidR="00663EA2" w:rsidRDefault="00173186">
      <w:pPr>
        <w:pStyle w:val="Textbody"/>
        <w:numPr>
          <w:ilvl w:val="0"/>
          <w:numId w:val="1"/>
        </w:numPr>
        <w:ind w:left="720" w:hanging="360"/>
      </w:pPr>
      <w:r>
        <w:t>Formalizzare attraverso  e risolvere semplici problemi di varia natura</w:t>
      </w:r>
    </w:p>
    <w:p w:rsidR="00663EA2" w:rsidRDefault="00173186">
      <w:pPr>
        <w:pStyle w:val="Textbody"/>
        <w:numPr>
          <w:ilvl w:val="0"/>
          <w:numId w:val="1"/>
        </w:numPr>
        <w:ind w:left="720" w:hanging="360"/>
      </w:pPr>
      <w:r>
        <w:t>Interpretare le strutture dei formalismi algebr</w:t>
      </w:r>
      <w:r>
        <w:t>ici e di semplici formule</w:t>
      </w:r>
    </w:p>
    <w:p w:rsidR="00663EA2" w:rsidRDefault="00173186">
      <w:pPr>
        <w:pStyle w:val="Textbody"/>
        <w:numPr>
          <w:ilvl w:val="0"/>
          <w:numId w:val="1"/>
        </w:numPr>
        <w:ind w:left="720" w:hanging="360"/>
      </w:pPr>
      <w:r>
        <w:t>Utilizzare gli strumenti automatici di calcolo e rappresentazione opportuni</w:t>
      </w:r>
    </w:p>
    <w:p w:rsidR="00663EA2" w:rsidRDefault="00663EA2">
      <w:pPr>
        <w:pStyle w:val="Textbody"/>
        <w:ind w:left="720" w:hanging="360"/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Conoscenze</w:t>
      </w:r>
    </w:p>
    <w:p w:rsidR="00663EA2" w:rsidRDefault="00173186">
      <w:pPr>
        <w:pStyle w:val="Textbody"/>
      </w:pPr>
      <w:r>
        <w:t>Lo studente alla fine del primo anno deve possedere conoscenze significative rispetto ai seguenti temi:</w:t>
      </w:r>
    </w:p>
    <w:p w:rsidR="00663EA2" w:rsidRDefault="00663EA2">
      <w:pPr>
        <w:pStyle w:val="Textbody"/>
      </w:pPr>
    </w:p>
    <w:p w:rsidR="00663EA2" w:rsidRDefault="00173186">
      <w:pPr>
        <w:pStyle w:val="Textbody"/>
      </w:pPr>
      <w:r>
        <w:t>ALGEBRA</w:t>
      </w:r>
    </w:p>
    <w:p w:rsidR="00663EA2" w:rsidRDefault="00173186">
      <w:pPr>
        <w:pStyle w:val="Textbody"/>
        <w:numPr>
          <w:ilvl w:val="0"/>
          <w:numId w:val="6"/>
        </w:numPr>
        <w:ind w:left="720" w:hanging="360"/>
      </w:pPr>
      <w:r>
        <w:t xml:space="preserve">Elementi di teoria degli </w:t>
      </w:r>
      <w:r>
        <w:t>insiemi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Gli insiemi numerici: le operazioni e le loro proprietà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Insiemi numerici   N;  Z; Q;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Introduzione ai numeri reali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 sistemi di numerazione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Elementi di logica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 xml:space="preserve"> Le relazioni e le funzioni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il calcolo letterale: monomi e polinomi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lastRenderedPageBreak/>
        <w:t>scomposizione di un p</w:t>
      </w:r>
      <w:r>
        <w:t>olinomio in fattori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le frazioni algebriche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equazioni lineari in un incognita</w:t>
      </w:r>
    </w:p>
    <w:p w:rsidR="00663EA2" w:rsidRDefault="00663EA2">
      <w:pPr>
        <w:pStyle w:val="Textbody"/>
        <w:ind w:left="360"/>
      </w:pPr>
    </w:p>
    <w:p w:rsidR="00663EA2" w:rsidRDefault="00173186">
      <w:pPr>
        <w:pStyle w:val="Textbody"/>
      </w:pPr>
      <w:r>
        <w:t>GEOMETRIA del PIANO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 concetti primitivi e gli assiomi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I triangoli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Rette perpendicolari e rette parallele</w:t>
      </w:r>
    </w:p>
    <w:p w:rsidR="00663EA2" w:rsidRDefault="00173186">
      <w:pPr>
        <w:pStyle w:val="Textbody"/>
        <w:numPr>
          <w:ilvl w:val="0"/>
          <w:numId w:val="2"/>
        </w:numPr>
        <w:ind w:left="720" w:hanging="360"/>
      </w:pPr>
      <w:r>
        <w:t>Quadrilateri e parallelogrammi</w:t>
      </w:r>
    </w:p>
    <w:p w:rsidR="00663EA2" w:rsidRDefault="00663EA2">
      <w:pPr>
        <w:pStyle w:val="Textbody"/>
        <w:ind w:left="720" w:hanging="360"/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Capacità</w:t>
      </w:r>
    </w:p>
    <w:p w:rsidR="00663EA2" w:rsidRDefault="00173186">
      <w:pPr>
        <w:pStyle w:val="Textbody"/>
      </w:pPr>
      <w:r>
        <w:t xml:space="preserve">Lo studente alla fine del </w:t>
      </w:r>
      <w:r>
        <w:t>primo anno deve essere in grado di :</w:t>
      </w:r>
    </w:p>
    <w:p w:rsidR="00663EA2" w:rsidRDefault="00173186">
      <w:pPr>
        <w:pStyle w:val="Textbody"/>
        <w:numPr>
          <w:ilvl w:val="0"/>
          <w:numId w:val="7"/>
        </w:numPr>
        <w:ind w:left="720" w:hanging="360"/>
      </w:pPr>
      <w:r>
        <w:t>Operare con i numeri razionali e rappresentarli sulla retta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Utilizzare consapevolmente una calcolatrice tascabile non scientifica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Elevare a potenza con esponente intero un numero razionale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 xml:space="preserve">Risolvere  espressioni </w:t>
      </w:r>
      <w:r>
        <w:t>numeriche in Z, Q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Riconoscere e costruire semplici relazioni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Individuare leggi di diretta o inversa proporzionalità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Rappresentare graficamente un legame di diretta o inversa proporzionalità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Operazioni con monomi e polinomi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Calcolare espressioni con prodott</w:t>
      </w:r>
      <w:r>
        <w:t>i notevoli fondamentali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Scomporre in fattori polinomi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Semplificare una frazione algebrica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 xml:space="preserve"> commentare figure geometriche</w:t>
      </w:r>
    </w:p>
    <w:p w:rsidR="00663EA2" w:rsidRDefault="00173186">
      <w:pPr>
        <w:pStyle w:val="Textbody"/>
        <w:numPr>
          <w:ilvl w:val="0"/>
          <w:numId w:val="3"/>
        </w:numPr>
        <w:ind w:left="720" w:hanging="360"/>
      </w:pPr>
      <w:r>
        <w:t>Enunciare dimostrare  semplici teoremi geometrici</w:t>
      </w:r>
    </w:p>
    <w:p w:rsidR="00663EA2" w:rsidRDefault="00663EA2">
      <w:pPr>
        <w:pStyle w:val="Textbody"/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Metodologia d’insegnamento</w:t>
      </w:r>
    </w:p>
    <w:p w:rsidR="00663EA2" w:rsidRDefault="00173186">
      <w:pPr>
        <w:pStyle w:val="Textbody"/>
      </w:pPr>
      <w:r>
        <w:t>Il metodo adottato è quello induttivo, da semplici conosc</w:t>
      </w:r>
      <w:r>
        <w:t>enze o situazione conosciute dallo studente, si procede allo sviluppo di elementi concatenati che permettano di dedurre procedure e tecniche di calcolo generali.  La natura applicativa del programma presenta l’opportunità di colmare eventuali incertezze ne</w:t>
      </w:r>
      <w:r>
        <w:t>l calcolo algebrico e nella elaborazione orale</w:t>
      </w:r>
    </w:p>
    <w:p w:rsidR="00663EA2" w:rsidRDefault="00663EA2">
      <w:pPr>
        <w:pStyle w:val="Textbody"/>
      </w:pPr>
    </w:p>
    <w:p w:rsidR="00663EA2" w:rsidRDefault="00173186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Criteri di verifica e valutazione</w:t>
      </w:r>
    </w:p>
    <w:p w:rsidR="00663EA2" w:rsidRDefault="00173186">
      <w:pPr>
        <w:pStyle w:val="Textbody"/>
      </w:pPr>
      <w:r>
        <w:t>Le verifiche dell’apprendimento si articolano in:</w:t>
      </w:r>
    </w:p>
    <w:p w:rsidR="00663EA2" w:rsidRDefault="00173186">
      <w:pPr>
        <w:pStyle w:val="Textbody"/>
        <w:numPr>
          <w:ilvl w:val="0"/>
          <w:numId w:val="8"/>
        </w:numPr>
        <w:ind w:left="720" w:hanging="360"/>
      </w:pPr>
      <w:r>
        <w:t>Compiti in classe ( al termine di argomenti significativi con quesiti a risposta aperta o problemi-equazioni da risolvere)</w:t>
      </w:r>
    </w:p>
    <w:p w:rsidR="00663EA2" w:rsidRDefault="00173186">
      <w:pPr>
        <w:pStyle w:val="Textbody"/>
        <w:numPr>
          <w:ilvl w:val="0"/>
          <w:numId w:val="4"/>
        </w:numPr>
        <w:ind w:left="720" w:hanging="360"/>
      </w:pPr>
      <w:r>
        <w:t>Interrogazioni orali per consolidare le capacità argomentative su problematiche della matematica</w:t>
      </w:r>
    </w:p>
    <w:p w:rsidR="00663EA2" w:rsidRDefault="00173186">
      <w:pPr>
        <w:pStyle w:val="Textbody"/>
        <w:numPr>
          <w:ilvl w:val="0"/>
          <w:numId w:val="4"/>
        </w:numPr>
        <w:ind w:left="720" w:hanging="360"/>
      </w:pPr>
      <w:r>
        <w:t>Osservazione dialogica , domande e risposte dal banco.</w:t>
      </w:r>
    </w:p>
    <w:p w:rsidR="00663EA2" w:rsidRDefault="00173186">
      <w:pPr>
        <w:pStyle w:val="Textbody"/>
        <w:numPr>
          <w:ilvl w:val="0"/>
          <w:numId w:val="4"/>
        </w:numPr>
        <w:ind w:left="720" w:hanging="360"/>
      </w:pPr>
      <w:r>
        <w:t>Brevi relazioni su argomenti specifici.</w:t>
      </w:r>
    </w:p>
    <w:p w:rsidR="00663EA2" w:rsidRDefault="00663EA2">
      <w:pPr>
        <w:pStyle w:val="Textbody"/>
      </w:pPr>
    </w:p>
    <w:p w:rsidR="00663EA2" w:rsidRDefault="00173186">
      <w:pPr>
        <w:pStyle w:val="Textbody"/>
      </w:pPr>
      <w:r>
        <w:t>Testo in adozione:</w:t>
      </w:r>
    </w:p>
    <w:p w:rsidR="00663EA2" w:rsidRDefault="00173186">
      <w:pPr>
        <w:pStyle w:val="Textbody"/>
      </w:pPr>
      <w:r>
        <w:t xml:space="preserve"> </w:t>
      </w:r>
      <w:proofErr w:type="spellStart"/>
      <w:r>
        <w:t>Bergamini-</w:t>
      </w:r>
      <w:proofErr w:type="spellEnd"/>
      <w:r>
        <w:t xml:space="preserve"> </w:t>
      </w:r>
      <w:proofErr w:type="spellStart"/>
      <w:r>
        <w:t>Trifone-</w:t>
      </w:r>
      <w:proofErr w:type="spellEnd"/>
      <w:r>
        <w:t xml:space="preserve"> </w:t>
      </w:r>
      <w:proofErr w:type="spellStart"/>
      <w:r>
        <w:t>Barozzi</w:t>
      </w:r>
      <w:proofErr w:type="spellEnd"/>
      <w:r>
        <w:t xml:space="preserve">   Matematica. </w:t>
      </w:r>
      <w:r>
        <w:t xml:space="preserve">verde </w:t>
      </w:r>
      <w:proofErr w:type="spellStart"/>
      <w:r>
        <w:t>vol</w:t>
      </w:r>
      <w:proofErr w:type="spellEnd"/>
      <w:r>
        <w:t xml:space="preserve"> 1 Zanichelli</w:t>
      </w:r>
    </w:p>
    <w:p w:rsidR="00663EA2" w:rsidRDefault="00663EA2">
      <w:pPr>
        <w:pStyle w:val="Standard"/>
      </w:pPr>
    </w:p>
    <w:p w:rsidR="00663EA2" w:rsidRDefault="00663EA2">
      <w:pPr>
        <w:pStyle w:val="Standard"/>
      </w:pPr>
    </w:p>
    <w:p w:rsidR="00663EA2" w:rsidRDefault="00173186">
      <w:pPr>
        <w:pStyle w:val="Standard"/>
      </w:pPr>
      <w:r>
        <w:t>Ferrara ott.  2010                                                                  Mauro Cavallari</w:t>
      </w:r>
    </w:p>
    <w:p w:rsidR="00663EA2" w:rsidRDefault="00663EA2">
      <w:pPr>
        <w:pStyle w:val="Standard"/>
      </w:pPr>
    </w:p>
    <w:sectPr w:rsidR="00663EA2" w:rsidSect="00663EA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186" w:rsidRDefault="00173186" w:rsidP="00663EA2">
      <w:r>
        <w:separator/>
      </w:r>
    </w:p>
  </w:endnote>
  <w:endnote w:type="continuationSeparator" w:id="0">
    <w:p w:rsidR="00173186" w:rsidRDefault="00173186" w:rsidP="00663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186" w:rsidRDefault="00173186" w:rsidP="00663EA2">
      <w:r w:rsidRPr="00663EA2">
        <w:rPr>
          <w:color w:val="000000"/>
        </w:rPr>
        <w:separator/>
      </w:r>
    </w:p>
  </w:footnote>
  <w:footnote w:type="continuationSeparator" w:id="0">
    <w:p w:rsidR="00173186" w:rsidRDefault="00173186" w:rsidP="00663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136A"/>
    <w:multiLevelType w:val="multilevel"/>
    <w:tmpl w:val="D5B8852A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0B46D9A"/>
    <w:multiLevelType w:val="multilevel"/>
    <w:tmpl w:val="093696B4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5B755DB2"/>
    <w:multiLevelType w:val="multilevel"/>
    <w:tmpl w:val="88B05616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72C07E66"/>
    <w:multiLevelType w:val="multilevel"/>
    <w:tmpl w:val="C7BC145E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</w:num>
  <w:num w:numId="6">
    <w:abstractNumId w:val="1"/>
    <w:lvlOverride w:ilvl="0"/>
  </w:num>
  <w:num w:numId="7">
    <w:abstractNumId w:val="3"/>
    <w:lvlOverride w:ilvl="0"/>
  </w:num>
  <w:num w:numId="8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EA2"/>
    <w:rsid w:val="00173186"/>
    <w:rsid w:val="004378CD"/>
    <w:rsid w:val="0066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3EA2"/>
  </w:style>
  <w:style w:type="paragraph" w:customStyle="1" w:styleId="Heading">
    <w:name w:val="Heading"/>
    <w:basedOn w:val="Standard"/>
    <w:next w:val="Textbody"/>
    <w:rsid w:val="00663EA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63EA2"/>
    <w:pPr>
      <w:spacing w:after="120"/>
    </w:pPr>
  </w:style>
  <w:style w:type="paragraph" w:styleId="Elenco">
    <w:name w:val="List"/>
    <w:basedOn w:val="Textbody"/>
    <w:rsid w:val="00663EA2"/>
  </w:style>
  <w:style w:type="paragraph" w:customStyle="1" w:styleId="Caption">
    <w:name w:val="Caption"/>
    <w:basedOn w:val="Standard"/>
    <w:rsid w:val="00663EA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63EA2"/>
    <w:pPr>
      <w:suppressLineNumbers/>
    </w:pPr>
  </w:style>
  <w:style w:type="paragraph" w:customStyle="1" w:styleId="Heading2">
    <w:name w:val="Heading 2"/>
    <w:basedOn w:val="Standard"/>
    <w:next w:val="Standard"/>
    <w:rsid w:val="00663EA2"/>
    <w:pPr>
      <w:keepNext/>
      <w:outlineLvl w:val="1"/>
    </w:pPr>
    <w:rPr>
      <w:szCs w:val="20"/>
    </w:rPr>
  </w:style>
  <w:style w:type="paragraph" w:customStyle="1" w:styleId="Heading1">
    <w:name w:val="Heading 1"/>
    <w:basedOn w:val="Standard"/>
    <w:next w:val="Standard"/>
    <w:rsid w:val="00663EA2"/>
    <w:pPr>
      <w:keepNext/>
      <w:jc w:val="center"/>
      <w:outlineLvl w:val="0"/>
    </w:pPr>
    <w:rPr>
      <w:szCs w:val="20"/>
    </w:rPr>
  </w:style>
  <w:style w:type="character" w:customStyle="1" w:styleId="WW8Num2z0">
    <w:name w:val="WW8Num2z0"/>
    <w:rsid w:val="00663EA2"/>
    <w:rPr>
      <w:rFonts w:ascii="Symbol" w:hAnsi="Symbol"/>
    </w:rPr>
  </w:style>
  <w:style w:type="character" w:customStyle="1" w:styleId="WW8Num2z1">
    <w:name w:val="WW8Num2z1"/>
    <w:rsid w:val="00663EA2"/>
    <w:rPr>
      <w:rFonts w:ascii="Courier New" w:hAnsi="Courier New"/>
    </w:rPr>
  </w:style>
  <w:style w:type="character" w:customStyle="1" w:styleId="WW8Num2z2">
    <w:name w:val="WW8Num2z2"/>
    <w:rsid w:val="00663EA2"/>
    <w:rPr>
      <w:rFonts w:ascii="Wingdings" w:hAnsi="Wingdings"/>
    </w:rPr>
  </w:style>
  <w:style w:type="character" w:customStyle="1" w:styleId="WW8Num1z0">
    <w:name w:val="WW8Num1z0"/>
    <w:rsid w:val="00663EA2"/>
    <w:rPr>
      <w:rFonts w:ascii="Symbol" w:hAnsi="Symbol"/>
    </w:rPr>
  </w:style>
  <w:style w:type="character" w:customStyle="1" w:styleId="WW8Num1z1">
    <w:name w:val="WW8Num1z1"/>
    <w:rsid w:val="00663EA2"/>
    <w:rPr>
      <w:rFonts w:ascii="Courier New" w:hAnsi="Courier New"/>
    </w:rPr>
  </w:style>
  <w:style w:type="character" w:customStyle="1" w:styleId="WW8Num1z2">
    <w:name w:val="WW8Num1z2"/>
    <w:rsid w:val="00663EA2"/>
    <w:rPr>
      <w:rFonts w:ascii="Wingdings" w:hAnsi="Wingdings"/>
    </w:rPr>
  </w:style>
  <w:style w:type="character" w:customStyle="1" w:styleId="WW8Num3z0">
    <w:name w:val="WW8Num3z0"/>
    <w:rsid w:val="00663EA2"/>
    <w:rPr>
      <w:rFonts w:ascii="Symbol" w:hAnsi="Symbol"/>
    </w:rPr>
  </w:style>
  <w:style w:type="character" w:customStyle="1" w:styleId="WW8Num3z1">
    <w:name w:val="WW8Num3z1"/>
    <w:rsid w:val="00663EA2"/>
    <w:rPr>
      <w:rFonts w:ascii="Courier New" w:hAnsi="Courier New"/>
    </w:rPr>
  </w:style>
  <w:style w:type="character" w:customStyle="1" w:styleId="WW8Num3z2">
    <w:name w:val="WW8Num3z2"/>
    <w:rsid w:val="00663EA2"/>
    <w:rPr>
      <w:rFonts w:ascii="Wingdings" w:hAnsi="Wingdings"/>
    </w:rPr>
  </w:style>
  <w:style w:type="character" w:customStyle="1" w:styleId="WW8Num4z0">
    <w:name w:val="WW8Num4z0"/>
    <w:rsid w:val="00663EA2"/>
    <w:rPr>
      <w:rFonts w:ascii="Symbol" w:hAnsi="Symbol"/>
    </w:rPr>
  </w:style>
  <w:style w:type="character" w:customStyle="1" w:styleId="WW8Num4z1">
    <w:name w:val="WW8Num4z1"/>
    <w:rsid w:val="00663EA2"/>
    <w:rPr>
      <w:rFonts w:ascii="Courier New" w:hAnsi="Courier New"/>
    </w:rPr>
  </w:style>
  <w:style w:type="character" w:customStyle="1" w:styleId="WW8Num4z2">
    <w:name w:val="WW8Num4z2"/>
    <w:rsid w:val="00663EA2"/>
    <w:rPr>
      <w:rFonts w:ascii="Wingdings" w:hAnsi="Wingdings"/>
    </w:rPr>
  </w:style>
  <w:style w:type="numbering" w:customStyle="1" w:styleId="WW8Num2">
    <w:name w:val="WW8Num2"/>
    <w:basedOn w:val="Nessunelenco"/>
    <w:rsid w:val="00663EA2"/>
    <w:pPr>
      <w:numPr>
        <w:numId w:val="1"/>
      </w:numPr>
    </w:pPr>
  </w:style>
  <w:style w:type="numbering" w:customStyle="1" w:styleId="WW8Num1">
    <w:name w:val="WW8Num1"/>
    <w:basedOn w:val="Nessunelenco"/>
    <w:rsid w:val="00663EA2"/>
    <w:pPr>
      <w:numPr>
        <w:numId w:val="2"/>
      </w:numPr>
    </w:pPr>
  </w:style>
  <w:style w:type="numbering" w:customStyle="1" w:styleId="WW8Num3">
    <w:name w:val="WW8Num3"/>
    <w:basedOn w:val="Nessunelenco"/>
    <w:rsid w:val="00663EA2"/>
    <w:pPr>
      <w:numPr>
        <w:numId w:val="3"/>
      </w:numPr>
    </w:pPr>
  </w:style>
  <w:style w:type="numbering" w:customStyle="1" w:styleId="WW8Num4">
    <w:name w:val="WW8Num4"/>
    <w:basedOn w:val="Nessunelenco"/>
    <w:rsid w:val="00663EA2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3284</Characters>
  <Application>Microsoft Office Word</Application>
  <DocSecurity>0</DocSecurity>
  <Lines>27</Lines>
  <Paragraphs>7</Paragraphs>
  <ScaleCrop>false</ScaleCrop>
  <Company> 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cavallari</dc:creator>
  <cp:lastModifiedBy> </cp:lastModifiedBy>
  <cp:revision>2</cp:revision>
  <dcterms:created xsi:type="dcterms:W3CDTF">2010-10-27T11:32:00Z</dcterms:created>
  <dcterms:modified xsi:type="dcterms:W3CDTF">2010-10-27T11:32:00Z</dcterms:modified>
</cp:coreProperties>
</file>